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E3" w:rsidRDefault="006E4BE3" w:rsidP="006E4BE3">
      <w:pPr>
        <w:rPr>
          <w:rFonts w:ascii="黑体" w:eastAsia="黑体"/>
        </w:rPr>
      </w:pPr>
    </w:p>
    <w:p w:rsidR="006E4BE3" w:rsidRDefault="001E78CB" w:rsidP="006E4BE3">
      <w:pPr>
        <w:rPr>
          <w:rFonts w:ascii="Times New Roman" w:eastAsia="方正仿宋简体"/>
        </w:rPr>
      </w:pPr>
      <w:r w:rsidRPr="001E78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0.75pt;margin-top:26.85pt;width:410.8pt;height:67.35pt;z-index:251660288;mso-position-horizontal-relative:page;mso-position-vertical-relative:margin" filled="f" stroked="f">
            <v:textbox style="mso-next-textbox:#_x0000_s2050" inset="0,0,0,0">
              <w:txbxContent>
                <w:p w:rsidR="006E4BE3" w:rsidRDefault="006E4BE3" w:rsidP="006E4BE3">
                  <w:pPr>
                    <w:tabs>
                      <w:tab w:val="left" w:pos="6663"/>
                    </w:tabs>
                    <w:snapToGrid w:val="0"/>
                    <w:jc w:val="distribute"/>
                    <w:rPr>
                      <w:rFonts w:ascii="宋体" w:eastAsia="宋体" w:hAnsi="宋体"/>
                      <w:b/>
                      <w:snapToGrid w:val="0"/>
                      <w:color w:val="FF0000"/>
                      <w:spacing w:val="-20"/>
                      <w:kern w:val="20"/>
                      <w:sz w:val="100"/>
                      <w:szCs w:val="100"/>
                    </w:rPr>
                  </w:pPr>
                  <w:r>
                    <w:rPr>
                      <w:rFonts w:ascii="宋体" w:eastAsia="宋体" w:hAnsi="宋体" w:hint="eastAsia"/>
                      <w:b/>
                      <w:snapToGrid w:val="0"/>
                      <w:color w:val="FF0000"/>
                      <w:spacing w:val="-20"/>
                      <w:kern w:val="20"/>
                      <w:sz w:val="100"/>
                      <w:szCs w:val="100"/>
                    </w:rPr>
                    <w:t xml:space="preserve">阳西县人民检察院      </w:t>
                  </w:r>
                </w:p>
                <w:p w:rsidR="006E4BE3" w:rsidRDefault="006E4BE3" w:rsidP="006E4BE3">
                  <w:pPr>
                    <w:snapToGrid w:val="0"/>
                    <w:jc w:val="distribute"/>
                    <w:rPr>
                      <w:rFonts w:ascii="华文中宋" w:eastAsia="华文中宋" w:hAnsi="华文中宋"/>
                      <w:b/>
                      <w:color w:val="FF0000"/>
                      <w:spacing w:val="-20"/>
                      <w:kern w:val="24"/>
                      <w:sz w:val="44"/>
                      <w:szCs w:val="4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-20"/>
                      <w:kern w:val="24"/>
                      <w:sz w:val="44"/>
                      <w:szCs w:val="44"/>
                    </w:rPr>
                    <w:t xml:space="preserve"> </w:t>
                  </w:r>
                </w:p>
                <w:p w:rsidR="006E4BE3" w:rsidRDefault="006E4BE3" w:rsidP="006E4BE3">
                  <w:pPr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xbxContent>
            </v:textbox>
            <w10:wrap anchorx="page" anchory="margin"/>
          </v:shape>
        </w:pict>
      </w:r>
    </w:p>
    <w:p w:rsidR="006E4BE3" w:rsidRDefault="006E4BE3" w:rsidP="006E4BE3"/>
    <w:p w:rsidR="006E4BE3" w:rsidRDefault="006E4BE3" w:rsidP="006E4BE3"/>
    <w:p w:rsidR="006E4BE3" w:rsidRDefault="006E4BE3" w:rsidP="006E4BE3">
      <w:pPr>
        <w:rPr>
          <w:i/>
        </w:rPr>
      </w:pPr>
    </w:p>
    <w:p w:rsidR="006E4BE3" w:rsidRDefault="006E4BE3" w:rsidP="006E4BE3"/>
    <w:p w:rsidR="006E4BE3" w:rsidRDefault="006E4BE3" w:rsidP="006E4BE3"/>
    <w:p w:rsidR="006E4BE3" w:rsidRDefault="001E78CB" w:rsidP="006E4BE3">
      <w:pPr>
        <w:jc w:val="center"/>
        <w:rPr>
          <w:rFonts w:eastAsia="宋体"/>
          <w:bCs/>
          <w:sz w:val="44"/>
        </w:rPr>
      </w:pPr>
      <w:r w:rsidRPr="001E78CB">
        <w:rPr>
          <w:b/>
          <w:sz w:val="44"/>
          <w:szCs w:val="44"/>
        </w:rPr>
        <w:pict>
          <v:line id="_x0000_s2051" style="position:absolute;left:0;text-align:left;z-index:251662336;mso-position-horizontal-relative:page;mso-position-vertical-relative:margin" from="86.25pt,120pt" to="510.75pt,120pt" strokecolor="red" strokeweight="4.5pt">
            <v:stroke linestyle="thinThick"/>
            <w10:wrap anchorx="page" anchory="margin"/>
          </v:line>
        </w:pict>
      </w:r>
    </w:p>
    <w:p w:rsidR="006E4BE3" w:rsidRPr="00EE4EC7" w:rsidRDefault="006E4BE3" w:rsidP="006E4BE3">
      <w:pPr>
        <w:jc w:val="center"/>
        <w:rPr>
          <w:rFonts w:eastAsia="宋体"/>
          <w:b/>
          <w:bCs/>
          <w:sz w:val="44"/>
          <w:szCs w:val="44"/>
        </w:rPr>
      </w:pPr>
      <w:r w:rsidRPr="00EE4EC7">
        <w:rPr>
          <w:rFonts w:eastAsia="宋体" w:hint="eastAsia"/>
          <w:b/>
          <w:bCs/>
          <w:sz w:val="44"/>
          <w:szCs w:val="44"/>
        </w:rPr>
        <w:t>阳西县人民检察院</w:t>
      </w:r>
    </w:p>
    <w:p w:rsidR="006E4BE3" w:rsidRDefault="00843C3D" w:rsidP="006E4BE3">
      <w:pPr>
        <w:jc w:val="center"/>
        <w:rPr>
          <w:rFonts w:eastAsia="宋体"/>
          <w:bCs/>
          <w:sz w:val="44"/>
        </w:rPr>
      </w:pPr>
      <w:r>
        <w:rPr>
          <w:rFonts w:eastAsia="宋体" w:hint="eastAsia"/>
          <w:b/>
          <w:bCs/>
          <w:sz w:val="44"/>
          <w:szCs w:val="44"/>
        </w:rPr>
        <w:t>公开</w:t>
      </w:r>
      <w:r w:rsidR="006E4BE3" w:rsidRPr="00EE4EC7">
        <w:rPr>
          <w:rFonts w:eastAsia="宋体" w:hint="eastAsia"/>
          <w:b/>
          <w:bCs/>
          <w:sz w:val="44"/>
          <w:szCs w:val="44"/>
        </w:rPr>
        <w:t>选调公务员人</w:t>
      </w:r>
      <w:r w:rsidR="000F76C4">
        <w:rPr>
          <w:rFonts w:eastAsia="宋体" w:hint="eastAsia"/>
          <w:b/>
          <w:bCs/>
          <w:sz w:val="44"/>
          <w:szCs w:val="44"/>
        </w:rPr>
        <w:t>选</w:t>
      </w:r>
      <w:r w:rsidR="006E4BE3" w:rsidRPr="00EE4EC7">
        <w:rPr>
          <w:rFonts w:eastAsia="宋体" w:hint="eastAsia"/>
          <w:b/>
          <w:bCs/>
          <w:sz w:val="44"/>
          <w:szCs w:val="44"/>
        </w:rPr>
        <w:t>公示</w:t>
      </w:r>
    </w:p>
    <w:p w:rsidR="00D450D3" w:rsidRDefault="00D450D3" w:rsidP="006E4BE3">
      <w:pPr>
        <w:jc w:val="center"/>
        <w:rPr>
          <w:rFonts w:eastAsia="宋体"/>
          <w:bCs/>
          <w:sz w:val="44"/>
        </w:rPr>
      </w:pPr>
    </w:p>
    <w:p w:rsidR="00D450D3" w:rsidRPr="00EE4EC7" w:rsidRDefault="004207E1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根据</w:t>
      </w:r>
      <w:r w:rsidR="00843C3D">
        <w:rPr>
          <w:rFonts w:ascii="仿宋_GB2312" w:eastAsia="仿宋_GB2312" w:hint="eastAsia"/>
          <w:bCs/>
          <w:sz w:val="32"/>
          <w:szCs w:val="32"/>
        </w:rPr>
        <w:t>《广东省阳江市</w:t>
      </w:r>
      <w:r w:rsidRPr="00EE4EC7">
        <w:rPr>
          <w:rFonts w:ascii="仿宋_GB2312" w:eastAsia="仿宋_GB2312" w:hint="eastAsia"/>
          <w:bCs/>
          <w:sz w:val="32"/>
          <w:szCs w:val="32"/>
        </w:rPr>
        <w:t>阳西县人民检察院公开选调公务员</w:t>
      </w:r>
      <w:r w:rsidR="00843C3D">
        <w:rPr>
          <w:rFonts w:ascii="仿宋_GB2312" w:eastAsia="仿宋_GB2312" w:hint="eastAsia"/>
          <w:bCs/>
          <w:sz w:val="32"/>
          <w:szCs w:val="32"/>
        </w:rPr>
        <w:t>公告》的规定</w:t>
      </w:r>
      <w:r w:rsidR="00686E6B">
        <w:rPr>
          <w:rFonts w:ascii="仿宋_GB2312" w:eastAsia="仿宋_GB2312" w:hint="eastAsia"/>
          <w:bCs/>
          <w:sz w:val="32"/>
          <w:szCs w:val="32"/>
        </w:rPr>
        <w:t>和</w:t>
      </w:r>
      <w:r w:rsidR="00843C3D">
        <w:rPr>
          <w:rFonts w:ascii="仿宋_GB2312" w:eastAsia="仿宋_GB2312" w:hint="eastAsia"/>
          <w:bCs/>
          <w:sz w:val="32"/>
          <w:szCs w:val="32"/>
        </w:rPr>
        <w:t>要求</w:t>
      </w:r>
      <w:r w:rsidRPr="00EE4EC7">
        <w:rPr>
          <w:rFonts w:ascii="仿宋_GB2312" w:eastAsia="仿宋_GB2312" w:hint="eastAsia"/>
          <w:bCs/>
          <w:sz w:val="32"/>
          <w:szCs w:val="32"/>
        </w:rPr>
        <w:t>，经笔试、面试、考察，并经本院</w:t>
      </w:r>
      <w:r w:rsidR="00686E6B">
        <w:rPr>
          <w:rFonts w:ascii="仿宋_GB2312" w:eastAsia="仿宋_GB2312" w:hint="eastAsia"/>
          <w:bCs/>
          <w:sz w:val="32"/>
          <w:szCs w:val="32"/>
        </w:rPr>
        <w:t>党组</w:t>
      </w:r>
      <w:r w:rsidRPr="00EE4EC7">
        <w:rPr>
          <w:rFonts w:ascii="仿宋_GB2312" w:eastAsia="仿宋_GB2312" w:hint="eastAsia"/>
          <w:bCs/>
          <w:sz w:val="32"/>
          <w:szCs w:val="32"/>
        </w:rPr>
        <w:t>会议研究，拟选调</w:t>
      </w:r>
      <w:r w:rsidR="000F76C4">
        <w:rPr>
          <w:rFonts w:ascii="仿宋_GB2312" w:eastAsia="仿宋_GB2312" w:hint="eastAsia"/>
          <w:bCs/>
          <w:sz w:val="32"/>
          <w:szCs w:val="32"/>
        </w:rPr>
        <w:t>谭</w:t>
      </w:r>
      <w:r w:rsidR="000F76C4" w:rsidRPr="00EE4EC7">
        <w:rPr>
          <w:rFonts w:ascii="仿宋_GB2312" w:eastAsia="仿宋_GB2312" w:hint="eastAsia"/>
          <w:bCs/>
          <w:sz w:val="32"/>
          <w:szCs w:val="32"/>
        </w:rPr>
        <w:t>清华</w:t>
      </w:r>
      <w:r w:rsidR="000F76C4">
        <w:rPr>
          <w:rFonts w:ascii="仿宋_GB2312" w:eastAsia="仿宋_GB2312" w:hint="eastAsia"/>
          <w:bCs/>
          <w:sz w:val="32"/>
          <w:szCs w:val="32"/>
        </w:rPr>
        <w:t>、陈丹婷</w:t>
      </w:r>
      <w:r w:rsidRPr="00EE4EC7">
        <w:rPr>
          <w:rFonts w:ascii="仿宋_GB2312" w:eastAsia="仿宋_GB2312" w:hint="eastAsia"/>
          <w:bCs/>
          <w:sz w:val="32"/>
          <w:szCs w:val="32"/>
        </w:rPr>
        <w:t>同志到阳西县人民检察院工作，现予</w:t>
      </w:r>
      <w:r w:rsidR="00184050" w:rsidRPr="00EE4EC7">
        <w:rPr>
          <w:rFonts w:ascii="仿宋_GB2312" w:eastAsia="仿宋_GB2312" w:hint="eastAsia"/>
          <w:bCs/>
          <w:sz w:val="32"/>
          <w:szCs w:val="32"/>
        </w:rPr>
        <w:t>公示</w:t>
      </w:r>
      <w:r w:rsidR="000F76C4">
        <w:rPr>
          <w:rFonts w:ascii="仿宋_GB2312" w:eastAsia="仿宋_GB2312" w:hint="eastAsia"/>
          <w:bCs/>
          <w:sz w:val="32"/>
          <w:szCs w:val="32"/>
        </w:rPr>
        <w:t>：</w:t>
      </w:r>
    </w:p>
    <w:p w:rsidR="000F76C4" w:rsidRPr="000F76C4" w:rsidRDefault="000F76C4" w:rsidP="00EE4EC7">
      <w:pPr>
        <w:spacing w:line="360" w:lineRule="auto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谭</w:t>
      </w:r>
      <w:r w:rsidRPr="00EE4EC7">
        <w:rPr>
          <w:rFonts w:ascii="仿宋_GB2312" w:eastAsia="仿宋_GB2312" w:hint="eastAsia"/>
          <w:bCs/>
          <w:sz w:val="32"/>
          <w:szCs w:val="32"/>
        </w:rPr>
        <w:t>清华，女，</w:t>
      </w:r>
      <w:r>
        <w:rPr>
          <w:rFonts w:ascii="仿宋_GB2312" w:eastAsia="仿宋_GB2312" w:hint="eastAsia"/>
          <w:bCs/>
          <w:sz w:val="32"/>
          <w:szCs w:val="32"/>
        </w:rPr>
        <w:t>阳江市</w:t>
      </w:r>
      <w:r w:rsidRPr="00EE4EC7">
        <w:rPr>
          <w:rFonts w:ascii="仿宋_GB2312" w:eastAsia="仿宋_GB2312" w:hint="eastAsia"/>
          <w:bCs/>
          <w:sz w:val="32"/>
          <w:szCs w:val="32"/>
        </w:rPr>
        <w:t>阳</w:t>
      </w:r>
      <w:r>
        <w:rPr>
          <w:rFonts w:ascii="仿宋_GB2312" w:eastAsia="仿宋_GB2312" w:hint="eastAsia"/>
          <w:bCs/>
          <w:sz w:val="32"/>
          <w:szCs w:val="32"/>
        </w:rPr>
        <w:t>东区</w:t>
      </w:r>
      <w:r w:rsidRPr="00EE4EC7">
        <w:rPr>
          <w:rFonts w:ascii="仿宋_GB2312" w:eastAsia="仿宋_GB2312" w:hint="eastAsia"/>
          <w:bCs/>
          <w:sz w:val="32"/>
          <w:szCs w:val="32"/>
        </w:rPr>
        <w:t>人，本科学历，</w:t>
      </w:r>
      <w:r w:rsidRPr="000F76C4">
        <w:rPr>
          <w:rFonts w:ascii="仿宋_GB2312" w:eastAsia="仿宋_GB2312" w:hint="eastAsia"/>
          <w:bCs/>
          <w:sz w:val="32"/>
          <w:szCs w:val="32"/>
        </w:rPr>
        <w:t>中共党员，1992年2月出生，2017年8月参加工作，现任阳西县司法局织篢司法所一级科员。</w:t>
      </w:r>
    </w:p>
    <w:p w:rsidR="00184050" w:rsidRPr="00EE4EC7" w:rsidRDefault="00184050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0F76C4">
        <w:rPr>
          <w:rFonts w:ascii="仿宋_GB2312" w:eastAsia="仿宋_GB2312" w:hint="eastAsia"/>
          <w:bCs/>
          <w:sz w:val="32"/>
          <w:szCs w:val="32"/>
        </w:rPr>
        <w:t>陈丹婷，女，阳西县人，本科学历，中共党员，</w:t>
      </w:r>
      <w:r w:rsidR="00586AED" w:rsidRPr="000F76C4">
        <w:rPr>
          <w:rFonts w:ascii="仿宋_GB2312" w:eastAsia="仿宋_GB2312" w:hint="eastAsia"/>
          <w:bCs/>
          <w:sz w:val="32"/>
          <w:szCs w:val="32"/>
        </w:rPr>
        <w:t>1986</w:t>
      </w:r>
      <w:r w:rsidRPr="000F76C4">
        <w:rPr>
          <w:rFonts w:ascii="仿宋_GB2312" w:eastAsia="仿宋_GB2312" w:hint="eastAsia"/>
          <w:bCs/>
          <w:sz w:val="32"/>
          <w:szCs w:val="32"/>
        </w:rPr>
        <w:t>年</w:t>
      </w:r>
      <w:r w:rsidR="00586AED" w:rsidRPr="000F76C4">
        <w:rPr>
          <w:rFonts w:ascii="仿宋_GB2312" w:eastAsia="仿宋_GB2312" w:hint="eastAsia"/>
          <w:bCs/>
          <w:sz w:val="32"/>
          <w:szCs w:val="32"/>
        </w:rPr>
        <w:t>5</w:t>
      </w:r>
      <w:r w:rsidRPr="000F76C4">
        <w:rPr>
          <w:rFonts w:ascii="仿宋_GB2312" w:eastAsia="仿宋_GB2312" w:hint="eastAsia"/>
          <w:bCs/>
          <w:sz w:val="32"/>
          <w:szCs w:val="32"/>
        </w:rPr>
        <w:t>月出生，</w:t>
      </w:r>
      <w:r w:rsidR="00586AED" w:rsidRPr="000F76C4">
        <w:rPr>
          <w:rFonts w:ascii="仿宋_GB2312" w:eastAsia="仿宋_GB2312" w:hint="eastAsia"/>
          <w:bCs/>
          <w:sz w:val="32"/>
          <w:szCs w:val="32"/>
        </w:rPr>
        <w:t>201</w:t>
      </w:r>
      <w:r w:rsidR="009C05F4" w:rsidRPr="000F76C4">
        <w:rPr>
          <w:rFonts w:ascii="仿宋_GB2312" w:eastAsia="仿宋_GB2312" w:hint="eastAsia"/>
          <w:bCs/>
          <w:sz w:val="32"/>
          <w:szCs w:val="32"/>
        </w:rPr>
        <w:t>2</w:t>
      </w:r>
      <w:r w:rsidRPr="000F76C4">
        <w:rPr>
          <w:rFonts w:ascii="仿宋_GB2312" w:eastAsia="仿宋_GB2312" w:hint="eastAsia"/>
          <w:bCs/>
          <w:sz w:val="32"/>
          <w:szCs w:val="32"/>
        </w:rPr>
        <w:t>年</w:t>
      </w:r>
      <w:r w:rsidR="009C05F4" w:rsidRPr="000F76C4">
        <w:rPr>
          <w:rFonts w:ascii="仿宋_GB2312" w:eastAsia="仿宋_GB2312" w:hint="eastAsia"/>
          <w:bCs/>
          <w:sz w:val="32"/>
          <w:szCs w:val="32"/>
        </w:rPr>
        <w:t>9</w:t>
      </w:r>
      <w:r w:rsidRPr="000F76C4">
        <w:rPr>
          <w:rFonts w:ascii="仿宋_GB2312" w:eastAsia="仿宋_GB2312" w:hint="eastAsia"/>
          <w:bCs/>
          <w:sz w:val="32"/>
          <w:szCs w:val="32"/>
        </w:rPr>
        <w:t>月参加工作，现任阳西县</w:t>
      </w:r>
      <w:r w:rsidR="00586AED" w:rsidRPr="000F76C4">
        <w:rPr>
          <w:rFonts w:ascii="仿宋_GB2312" w:eastAsia="仿宋_GB2312" w:hint="eastAsia"/>
          <w:bCs/>
          <w:sz w:val="32"/>
          <w:szCs w:val="32"/>
        </w:rPr>
        <w:t>塘口镇纪委</w:t>
      </w:r>
      <w:r w:rsidR="00586AED">
        <w:rPr>
          <w:rFonts w:ascii="仿宋_GB2312" w:eastAsia="仿宋_GB2312" w:hint="eastAsia"/>
          <w:bCs/>
          <w:sz w:val="32"/>
          <w:szCs w:val="32"/>
        </w:rPr>
        <w:t>副书记</w:t>
      </w:r>
      <w:r w:rsidRPr="00EE4EC7">
        <w:rPr>
          <w:rFonts w:ascii="仿宋_GB2312" w:eastAsia="仿宋_GB2312" w:hint="eastAsia"/>
          <w:bCs/>
          <w:sz w:val="32"/>
          <w:szCs w:val="32"/>
        </w:rPr>
        <w:t>。</w:t>
      </w:r>
    </w:p>
    <w:p w:rsidR="00184050" w:rsidRPr="00EE4EC7" w:rsidRDefault="00184050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在公示期限内，个人和单位均可通过来信、来电、来访等形式，向我院反映公示对象在德、能、勤、绩、廉等方面的情况和问题，以个人名义反映的提倡签署或自报本人真实姓名；以单位名义反映的应加盖本单位印章。</w:t>
      </w:r>
    </w:p>
    <w:p w:rsidR="00184050" w:rsidRPr="00EE4EC7" w:rsidRDefault="00184050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lastRenderedPageBreak/>
        <w:t>反映公示对象的情况和问题</w:t>
      </w:r>
      <w:r w:rsidR="00EE4EC7" w:rsidRPr="00EE4EC7">
        <w:rPr>
          <w:rFonts w:ascii="仿宋_GB2312" w:eastAsia="仿宋_GB2312" w:hint="eastAsia"/>
          <w:bCs/>
          <w:sz w:val="32"/>
          <w:szCs w:val="32"/>
        </w:rPr>
        <w:t>，要坚持实事求是的原则，不得借机诽谤和</w:t>
      </w:r>
      <w:r w:rsidR="00D03230">
        <w:rPr>
          <w:rFonts w:ascii="仿宋_GB2312" w:eastAsia="仿宋_GB2312" w:hint="eastAsia"/>
          <w:bCs/>
          <w:sz w:val="32"/>
          <w:szCs w:val="32"/>
        </w:rPr>
        <w:t>诬</w:t>
      </w:r>
      <w:r w:rsidR="00EE4EC7" w:rsidRPr="00EE4EC7">
        <w:rPr>
          <w:rFonts w:ascii="仿宋_GB2312" w:eastAsia="仿宋_GB2312" w:hint="eastAsia"/>
          <w:bCs/>
          <w:sz w:val="32"/>
          <w:szCs w:val="32"/>
        </w:rPr>
        <w:t>告。</w:t>
      </w:r>
    </w:p>
    <w:p w:rsidR="00EE4EC7" w:rsidRPr="00EE4EC7" w:rsidRDefault="00EE4EC7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公示时间：从</w:t>
      </w:r>
      <w:r w:rsidR="000F76C4">
        <w:rPr>
          <w:rFonts w:ascii="仿宋_GB2312" w:eastAsia="仿宋_GB2312" w:hint="eastAsia"/>
          <w:bCs/>
          <w:sz w:val="32"/>
          <w:szCs w:val="32"/>
        </w:rPr>
        <w:t>3</w:t>
      </w:r>
      <w:r w:rsidRPr="00EE4EC7">
        <w:rPr>
          <w:rFonts w:ascii="仿宋_GB2312" w:eastAsia="仿宋_GB2312" w:hint="eastAsia"/>
          <w:bCs/>
          <w:sz w:val="32"/>
          <w:szCs w:val="32"/>
        </w:rPr>
        <w:t>月</w:t>
      </w:r>
      <w:r w:rsidR="000F76C4">
        <w:rPr>
          <w:rFonts w:ascii="仿宋_GB2312" w:eastAsia="仿宋_GB2312" w:hint="eastAsia"/>
          <w:bCs/>
          <w:sz w:val="32"/>
          <w:szCs w:val="32"/>
        </w:rPr>
        <w:t>17</w:t>
      </w:r>
      <w:r w:rsidRPr="00EE4EC7">
        <w:rPr>
          <w:rFonts w:ascii="仿宋_GB2312" w:eastAsia="仿宋_GB2312" w:hint="eastAsia"/>
          <w:bCs/>
          <w:sz w:val="32"/>
          <w:szCs w:val="32"/>
        </w:rPr>
        <w:t>日至</w:t>
      </w:r>
      <w:r w:rsidR="000F76C4">
        <w:rPr>
          <w:rFonts w:ascii="仿宋_GB2312" w:eastAsia="仿宋_GB2312" w:hint="eastAsia"/>
          <w:bCs/>
          <w:sz w:val="32"/>
          <w:szCs w:val="32"/>
        </w:rPr>
        <w:t>3</w:t>
      </w:r>
      <w:r w:rsidRPr="00EE4EC7">
        <w:rPr>
          <w:rFonts w:ascii="仿宋_GB2312" w:eastAsia="仿宋_GB2312" w:hint="eastAsia"/>
          <w:bCs/>
          <w:sz w:val="32"/>
          <w:szCs w:val="32"/>
        </w:rPr>
        <w:t>月</w:t>
      </w:r>
      <w:r w:rsidR="000F76C4">
        <w:rPr>
          <w:rFonts w:ascii="仿宋_GB2312" w:eastAsia="仿宋_GB2312" w:hint="eastAsia"/>
          <w:bCs/>
          <w:sz w:val="32"/>
          <w:szCs w:val="32"/>
        </w:rPr>
        <w:t>23</w:t>
      </w:r>
      <w:r w:rsidRPr="00EE4EC7">
        <w:rPr>
          <w:rFonts w:ascii="仿宋_GB2312" w:eastAsia="仿宋_GB2312" w:hint="eastAsia"/>
          <w:bCs/>
          <w:sz w:val="32"/>
          <w:szCs w:val="32"/>
        </w:rPr>
        <w:t>日止。（7天）</w:t>
      </w:r>
    </w:p>
    <w:p w:rsidR="00EE4EC7" w:rsidRPr="00EE4EC7" w:rsidRDefault="00EE4EC7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受理单位：阳西县人民检察院政治部</w:t>
      </w:r>
    </w:p>
    <w:p w:rsidR="00843C3D" w:rsidRDefault="00EE4EC7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地</w:t>
      </w:r>
      <w:r w:rsidR="001A2706"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EE4EC7">
        <w:rPr>
          <w:rFonts w:ascii="仿宋_GB2312" w:eastAsia="仿宋_GB2312" w:hint="eastAsia"/>
          <w:bCs/>
          <w:sz w:val="32"/>
          <w:szCs w:val="32"/>
        </w:rPr>
        <w:t>址：阳西县兴华西路</w:t>
      </w:r>
    </w:p>
    <w:p w:rsidR="00EE4EC7" w:rsidRPr="00EE4EC7" w:rsidRDefault="00EE4EC7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邮政编码：529800</w:t>
      </w:r>
    </w:p>
    <w:p w:rsidR="00EE4EC7" w:rsidRPr="00EE4EC7" w:rsidRDefault="00EE4EC7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联系电话：0662-55</w:t>
      </w:r>
      <w:r w:rsidR="001A2706">
        <w:rPr>
          <w:rFonts w:ascii="仿宋_GB2312" w:eastAsia="仿宋_GB2312" w:hint="eastAsia"/>
          <w:bCs/>
          <w:sz w:val="32"/>
          <w:szCs w:val="32"/>
        </w:rPr>
        <w:t>54311</w:t>
      </w:r>
    </w:p>
    <w:p w:rsidR="00EE4EC7" w:rsidRDefault="00EE4EC7" w:rsidP="00EE4EC7">
      <w:pPr>
        <w:spacing w:line="360" w:lineRule="auto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E93097" w:rsidRPr="00EE4EC7" w:rsidRDefault="00E93097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6E4BE3" w:rsidRPr="00EE4EC7" w:rsidRDefault="006E4BE3" w:rsidP="00EE4EC7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EE4EC7" w:rsidRPr="00EE4EC7" w:rsidRDefault="00EE4EC7" w:rsidP="00686E6B">
      <w:pPr>
        <w:spacing w:line="360" w:lineRule="auto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阳西县人民检察院</w:t>
      </w:r>
    </w:p>
    <w:p w:rsidR="00EE4EC7" w:rsidRPr="00EE4EC7" w:rsidRDefault="00EE4EC7" w:rsidP="00686E6B">
      <w:pPr>
        <w:spacing w:line="360" w:lineRule="auto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EE4EC7">
        <w:rPr>
          <w:rFonts w:ascii="仿宋_GB2312" w:eastAsia="仿宋_GB2312" w:hint="eastAsia"/>
          <w:bCs/>
          <w:sz w:val="32"/>
          <w:szCs w:val="32"/>
        </w:rPr>
        <w:t>2020年</w:t>
      </w:r>
      <w:r w:rsidR="000F76C4">
        <w:rPr>
          <w:rFonts w:ascii="仿宋_GB2312" w:eastAsia="仿宋_GB2312" w:hint="eastAsia"/>
          <w:bCs/>
          <w:sz w:val="32"/>
          <w:szCs w:val="32"/>
        </w:rPr>
        <w:t>3</w:t>
      </w:r>
      <w:r w:rsidRPr="00EE4EC7">
        <w:rPr>
          <w:rFonts w:ascii="仿宋_GB2312" w:eastAsia="仿宋_GB2312" w:hint="eastAsia"/>
          <w:bCs/>
          <w:sz w:val="32"/>
          <w:szCs w:val="32"/>
        </w:rPr>
        <w:t>月</w:t>
      </w:r>
      <w:r w:rsidR="000F76C4">
        <w:rPr>
          <w:rFonts w:ascii="仿宋_GB2312" w:eastAsia="仿宋_GB2312" w:hint="eastAsia"/>
          <w:bCs/>
          <w:sz w:val="32"/>
          <w:szCs w:val="32"/>
        </w:rPr>
        <w:t>17</w:t>
      </w:r>
      <w:r w:rsidRPr="00EE4EC7">
        <w:rPr>
          <w:rFonts w:ascii="仿宋_GB2312" w:eastAsia="仿宋_GB2312" w:hint="eastAsia"/>
          <w:bCs/>
          <w:sz w:val="32"/>
          <w:szCs w:val="32"/>
        </w:rPr>
        <w:t>日</w:t>
      </w:r>
    </w:p>
    <w:sectPr w:rsidR="00EE4EC7" w:rsidRPr="00EE4EC7" w:rsidSect="002B7B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1D" w:rsidRDefault="00410F1D" w:rsidP="006E4BE3">
      <w:r>
        <w:separator/>
      </w:r>
    </w:p>
  </w:endnote>
  <w:endnote w:type="continuationSeparator" w:id="1">
    <w:p w:rsidR="00410F1D" w:rsidRDefault="00410F1D" w:rsidP="006E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219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sz w:val="28"/>
            <w:szCs w:val="28"/>
          </w:rPr>
        </w:sdtEndPr>
        <w:sdtContent>
          <w:p w:rsidR="00635131" w:rsidRDefault="00635131">
            <w:pPr>
              <w:pStyle w:val="a4"/>
              <w:jc w:val="center"/>
            </w:pPr>
            <w:r w:rsidRPr="00635131">
              <w:rPr>
                <w:sz w:val="28"/>
                <w:szCs w:val="28"/>
                <w:lang w:val="zh-CN"/>
              </w:rPr>
              <w:t xml:space="preserve"> </w:t>
            </w:r>
            <w:r w:rsidR="001E78CB" w:rsidRPr="00635131">
              <w:rPr>
                <w:b/>
                <w:sz w:val="28"/>
                <w:szCs w:val="28"/>
              </w:rPr>
              <w:fldChar w:fldCharType="begin"/>
            </w:r>
            <w:r w:rsidRPr="00635131">
              <w:rPr>
                <w:b/>
                <w:sz w:val="28"/>
                <w:szCs w:val="28"/>
              </w:rPr>
              <w:instrText>PAGE</w:instrText>
            </w:r>
            <w:r w:rsidR="001E78CB" w:rsidRPr="00635131">
              <w:rPr>
                <w:b/>
                <w:sz w:val="28"/>
                <w:szCs w:val="28"/>
              </w:rPr>
              <w:fldChar w:fldCharType="separate"/>
            </w:r>
            <w:r w:rsidR="00E93097">
              <w:rPr>
                <w:b/>
                <w:noProof/>
                <w:sz w:val="28"/>
                <w:szCs w:val="28"/>
              </w:rPr>
              <w:t>2</w:t>
            </w:r>
            <w:r w:rsidR="001E78CB" w:rsidRPr="00635131">
              <w:rPr>
                <w:b/>
                <w:sz w:val="28"/>
                <w:szCs w:val="28"/>
              </w:rPr>
              <w:fldChar w:fldCharType="end"/>
            </w:r>
            <w:r w:rsidRPr="00635131">
              <w:rPr>
                <w:sz w:val="28"/>
                <w:szCs w:val="28"/>
                <w:lang w:val="zh-CN"/>
              </w:rPr>
              <w:t xml:space="preserve"> / </w:t>
            </w:r>
            <w:r w:rsidR="001E78CB" w:rsidRPr="00635131">
              <w:rPr>
                <w:b/>
                <w:sz w:val="28"/>
                <w:szCs w:val="28"/>
              </w:rPr>
              <w:fldChar w:fldCharType="begin"/>
            </w:r>
            <w:r w:rsidRPr="00635131">
              <w:rPr>
                <w:b/>
                <w:sz w:val="28"/>
                <w:szCs w:val="28"/>
              </w:rPr>
              <w:instrText>NUMPAGES</w:instrText>
            </w:r>
            <w:r w:rsidR="001E78CB" w:rsidRPr="00635131">
              <w:rPr>
                <w:b/>
                <w:sz w:val="28"/>
                <w:szCs w:val="28"/>
              </w:rPr>
              <w:fldChar w:fldCharType="separate"/>
            </w:r>
            <w:r w:rsidR="00E93097">
              <w:rPr>
                <w:b/>
                <w:noProof/>
                <w:sz w:val="28"/>
                <w:szCs w:val="28"/>
              </w:rPr>
              <w:t>2</w:t>
            </w:r>
            <w:r w:rsidR="001E78CB" w:rsidRPr="00635131">
              <w:rPr>
                <w:b/>
                <w:sz w:val="28"/>
                <w:szCs w:val="28"/>
              </w:rPr>
              <w:fldChar w:fldCharType="end"/>
            </w:r>
          </w:p>
        </w:sdtContent>
      </w:sdt>
    </w:sdtContent>
  </w:sdt>
  <w:p w:rsidR="00635131" w:rsidRDefault="006351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1D" w:rsidRDefault="00410F1D" w:rsidP="006E4BE3">
      <w:r>
        <w:separator/>
      </w:r>
    </w:p>
  </w:footnote>
  <w:footnote w:type="continuationSeparator" w:id="1">
    <w:p w:rsidR="00410F1D" w:rsidRDefault="00410F1D" w:rsidP="006E4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BE3"/>
    <w:rsid w:val="000F76C4"/>
    <w:rsid w:val="00184050"/>
    <w:rsid w:val="001A2706"/>
    <w:rsid w:val="001E78CB"/>
    <w:rsid w:val="002B7B79"/>
    <w:rsid w:val="00410F1D"/>
    <w:rsid w:val="004207E1"/>
    <w:rsid w:val="00586AED"/>
    <w:rsid w:val="006263B3"/>
    <w:rsid w:val="00635131"/>
    <w:rsid w:val="00686E6B"/>
    <w:rsid w:val="006B0E27"/>
    <w:rsid w:val="006E042F"/>
    <w:rsid w:val="006E4BE3"/>
    <w:rsid w:val="00843C3D"/>
    <w:rsid w:val="00871329"/>
    <w:rsid w:val="00936168"/>
    <w:rsid w:val="009C05F4"/>
    <w:rsid w:val="00A07BB4"/>
    <w:rsid w:val="00A3746F"/>
    <w:rsid w:val="00B5672C"/>
    <w:rsid w:val="00C966BA"/>
    <w:rsid w:val="00D03230"/>
    <w:rsid w:val="00D450D3"/>
    <w:rsid w:val="00E93097"/>
    <w:rsid w:val="00EE4EC7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E3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6E4BE3"/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正文文本 Char"/>
    <w:basedOn w:val="a0"/>
    <w:link w:val="a5"/>
    <w:semiHidden/>
    <w:rsid w:val="006E4BE3"/>
    <w:rPr>
      <w:rFonts w:ascii="Times New Roman" w:eastAsia="仿宋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C966B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6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8A57-016E-44DA-B47C-9C8A2B2C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16</cp:revision>
  <cp:lastPrinted>2020-03-11T01:09:00Z</cp:lastPrinted>
  <dcterms:created xsi:type="dcterms:W3CDTF">2020-03-10T02:00:00Z</dcterms:created>
  <dcterms:modified xsi:type="dcterms:W3CDTF">2020-03-17T01:56:00Z</dcterms:modified>
</cp:coreProperties>
</file>